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FD" w:rsidRPr="00C736FD" w:rsidRDefault="00C736FD" w:rsidP="00C73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36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Организация уголка живой природы в учреждении дополнительного образования детей </w:t>
      </w:r>
    </w:p>
    <w:p w:rsidR="00C736FD" w:rsidRPr="00C736FD" w:rsidRDefault="00C736FD" w:rsidP="00C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Буцких</w:t>
        </w:r>
        <w:proofErr w:type="spellEnd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Елена Анатольевна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 дополнительного образования</w:t>
      </w:r>
    </w:p>
    <w:p w:rsidR="00C736FD" w:rsidRPr="00C736FD" w:rsidRDefault="00C736FD" w:rsidP="00C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Наумова Лариса Александровна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 дополнительного образования</w:t>
      </w:r>
    </w:p>
    <w:p w:rsidR="00C736FD" w:rsidRPr="00C736FD" w:rsidRDefault="00C736FD" w:rsidP="00C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Пукаева</w:t>
        </w:r>
        <w:proofErr w:type="spellEnd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Татьяна Андреевна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 дополнительного образования, педагог-организатор</w:t>
      </w:r>
    </w:p>
    <w:p w:rsidR="00C736FD" w:rsidRPr="00C736FD" w:rsidRDefault="00C736FD" w:rsidP="00C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Хусаинова </w:t>
        </w:r>
        <w:proofErr w:type="spellStart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Халима</w:t>
        </w:r>
        <w:proofErr w:type="spellEnd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Халфиевна</w:t>
        </w:r>
        <w:proofErr w:type="spellEnd"/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 дополнительного образования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Биология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Внеклассная работа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C736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6FD" w:rsidRPr="00C736FD" w:rsidRDefault="00C736FD" w:rsidP="00C73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Работа по организации уголка живой природы в образовательных учреждениях как дополнительного, так и основного образования имеет исключительно важное и актуальное значение. Постоянное общение с живыми объектами, проведение с ними наблюдений и опытов, а также выполнение систематической работы по уходу за животными и выращиванию растений приучают детей к самостоятельности, повышают ответственность за выполнение заданий, прививают любовь к природе.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В настоящее время появилась еще большая необходимость в создании уголков живой природы. Вызвано это тем, что значительно ограничен и регламентирован сбор живых объектов для создания гербариев, коллекций и других наглядных пособий. В образовательных учреждениях утрачены ранее организованные уголки живой природы в связи с нехваткой средств на приобретение, содержание и кормление животных, несоответствием условий содержания животных в образовательных учреждениях, нехваткой специалистов-биологов. По сути, организация уголка живой природы сегодня в образовательном учреждении - это “хорошо забытое старое” на “новый лад”.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обучающихся навыков ухода, наблюдения за живыми обитателями уголка живой природы; повышение экологической грамотности обучающихся и экологическое просвещение населения.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уголка живой природы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помощь и содействие в организации живых уголков в образовательных учреждениях основного и дополнительного образования; </w:t>
      </w:r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развитие у обучающихся интереса к научным исследованиям и практической работе в различных областях биологии;</w:t>
      </w:r>
      <w:proofErr w:type="gramEnd"/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воспитание и привитие патриотических и нравственных чувств;</w:t>
      </w:r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разработка, внедрение и распространение методик содержания и разведения, животных в условиях неволи, создание размножающихся популяций животных и растений;</w:t>
      </w:r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консультации населения по вопросам содержания животных и растений;</w:t>
      </w:r>
    </w:p>
    <w:p w:rsidR="00C736FD" w:rsidRPr="00C736FD" w:rsidRDefault="00C736FD" w:rsidP="00C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спасение животных, их реабилитация, наблюдение и выхаживание.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уголка живой природы необходимо не только знать, какие живые объекты следует подобрать для изучения, но и познакомить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с теми, которые 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>категорически запрещены для содержания. Занятия в уголке живой природы должны иметь экологическую и природоохранную направленность. Это позволит обеспечить не только углубление и расширение природоведческих знаний, но и выполнение различной общественно-полезной работы по изучению и охране живой природы своего района, области.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Уголок живой природы выполняет психотерапевтические функции - дает детям возможность соприкоснуться с миром живой природы и за счет общения с животными и растениями, восполнить дефицит тактильных и зрительных ощущений, эмоций, переживаний.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Обделённость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 подобных ощущениях в первую очередь испытывают дети с ограниченными возможностями, а также дети, живущие в условиях Сибири, и просто городские детишки, в семьях которых нет возможности содержать домашних питомцев.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Тщательное планирование уголка живой природы обеспечивает выполнение различных видов практической и исследовательской работы, способствующей подтверждению знаний на практике, а затем использованию приобретенных знаний на уроках естественнонаучного цикла в школе. В процессе ежедневной практической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 уголке живой природы обучающиеся знакомятся с профессиями биолога, зоолога, рабочего по уходу за животными, узнают практическую значимость этих профессий. Дети приучаются работать в уголке живой природы уже с дошкольного возраста.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Уголок живой природы - это не только место для хранения живых растений и животных, для проведения наблюдений с ними, но и место для проведения занятий, экскурсий. Занятия, проведенные в уголке живой природы, более содержательные, интересные, увлекательные.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Опыт организации уголка живой природы на станции юных натуралистов №2 может быть полезен и интересен педагогам не только эколого-биологической направленности.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уголка живой природы на станции юных натуралистов №2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“Станция юных натуралистов № 2” г. Новокузнецка была открыта в 1986 году на базе Дома пионеров Заводского района. Первыми обитателями живого уголка на тот момент были парочка волнистых попугаев, самец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карелла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петушок Петя, морская свинка, аквариумные рыбки: телескоп, золотая рыбка, три жемчужных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гурами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стайка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гуппи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 небольшая коллекция комнатных растений.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 1986 по 1996 годы количество животных в уголке живой природы достигло более 60 экземпляров, увеличилась коллекция комнатных растений.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В 1997 году станции было выделено отдельное здание.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В 2005 году уголок живой природы станции юных натуралистов №2 стал победителем областного конкурса живых уголков и признан лучшим в Кузбассе.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станция юных натуралистов №2 - это уникальное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монопрофильное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учреждение дополнительного образования эколого-биологической направленности, в котором работает 25 педагогов и занимается более 1900 обучающихся в 31 объединении. Станция юных натуралистов №2 имеет самый крупный уголок живой природы, находящийся в учреждении дополнительного образования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Новокузнецка. На его базе 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осуществляется учебно-воспитательная, натуралистическая, исследовательская, природоохранная и культурно-просветительская работа.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Станция юных натуралистов №2 - это особое воспитательно-образовательное пространство, в котором средствами экологической, натуралистической, краеведческой и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досугово-развивающей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созданы условия для личностного развития, формирования мотивации к познанию и творчеству, любви к окружающей природе, понимания здорового образа жизни.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Задача Станции состоит в том, чтобы, учитывая окружающую среду, социальный заказ, создать образовательную систему, способную удовлетворить самые разнообразные потребности в дополнительных образовательных услугах детей и подростков с 4-летнего возраста до 18 лет из всех образовательных учреждений района, одаренным детям, детям из многодетных и малообеспеченных семей, детских домов, школ-интернатов, детям инвалидам.</w:t>
      </w:r>
      <w:proofErr w:type="gramEnd"/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С чего начиналась работа по организации уголка живой природы на станции?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 инвентаризации растений и животных. Необходимо было определить каждое из них. Педагоги и обучающиеся работали с определителями, изучали научную литературу.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Провели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этикетирование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растений и животных - </w:t>
      </w:r>
      <w:hyperlink r:id="rId12" w:history="1">
        <w:r w:rsidRPr="00C736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3</w:t>
        </w:r>
      </w:hyperlink>
      <w:r w:rsidRPr="00C736FD">
        <w:rPr>
          <w:rFonts w:ascii="Times New Roman" w:eastAsia="Times New Roman" w:hAnsi="Times New Roman" w:cs="Times New Roman"/>
          <w:sz w:val="24"/>
          <w:szCs w:val="24"/>
        </w:rPr>
        <w:t>. Сделать это нелегко. Надо определить формат этикеток, шрифт, материал, систему символов для характеристики экологических признаков вида, способ крепления этикетки и т.д. Итог нашей работы - подробные списки коллекций: ботанической и зоологической.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Следующий этап сбор информации о каждом виде растения и животного. Собрали библиотеку. Сейчас на станции более 2000 книг по комнатному цветоводству, животноводству, аквариумному рыбоводству, множество журналов, в папках - вырезки из газет и журналов. Собранные материалы по каждому направлению уголка живой природы отпечатаны, проиллюстрированы, сброшюрованы в альбомы-каталоги: “Зооцентр”, “Зимний сад”, “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Уголок живой природы является важной частью материальной базы в учебно-воспитательном процессе и может быть организован в любом образовательном учреждении. Лучше, если образовательное учреждение располагает отдельным помещением для его размещения. Помещение для уголка живой природы должна быть хорошо освещено, и отвечать нормам и требованиям для содержания животных и выращивания растений. В уголке живой природы следует поддерживать постоянную температуру: это является оптимальным условием для роста растений и содержания животных. Отбор растений и животных и определение их количества зависят от конкретных условий образовательного учреждения. Принципы и правила подбора животных и растений описаны в </w:t>
      </w:r>
      <w:hyperlink r:id="rId13" w:history="1">
        <w:r w:rsidRPr="00C736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Приложении 4</w:t>
        </w:r>
      </w:hyperlink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hyperlink r:id="rId14" w:history="1">
        <w:r w:rsidRPr="00C736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Приложении 5</w:t>
        </w:r>
      </w:hyperlink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Экспонаты уголка природы - живые, они могут болеть, умирать, страдать от недостатка освещения, плохого ухода, поражения вредителями и возбудителями болезней. Поэтому в каждом отделе уголка живой природы, оборудовано отдельное подсобное помещение, где проводятся работы по пересадке и размножению растений, оздоровлению животных, приготовлению кормов для них.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В данных помещениях должно быть отведено место для хранения инвентаря по уходу за растениями и животными: лейки, ведра, лопаты, грабли, сачки, скребки и др., вазонов, емкостей, а также садовой земли для пересадки и перевалки растений, песка, торфа, удобрений, кормов, сена, опилок для животных.</w:t>
      </w:r>
      <w:proofErr w:type="gramEnd"/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экспозиций уголка живой природы - следующий этап нашей работы. Уголок живой природы на станции юных натуралистов №2 состоит из отдельных специализированных помещений - Зимнего сада,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Зооцентра. Разработали паспорт уголка живой природы – </w:t>
      </w:r>
      <w:hyperlink r:id="rId15" w:history="1">
        <w:r w:rsidRPr="00C736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1</w:t>
        </w:r>
      </w:hyperlink>
      <w:r w:rsidRPr="00C736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уголке живой природы – </w:t>
      </w:r>
      <w:hyperlink r:id="rId16" w:history="1">
        <w:r w:rsidRPr="00C736F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Приложение 2.</w:t>
        </w:r>
      </w:hyperlink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Зооцентр предназначен для проведения опытно-экспериментальных и исследовательских работ с детьми; привития умений и навыков по уходу за животными, формирования у детей экологического мировоззрения, гуманного отношения к животным, чувства ответственности за них.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Видовой состав коллекции Зооцентра состоит из растений и животных. Растения зооцентра насчитывают более 50 видов растений из различных семейств. Коллекция животных насчитывает более 35 видов. Есть среди них и вьетнамские палочники, болотные и степные черепахи, декоративные кролики, морские свинки,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джунгарские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 сирийские хомячки, монгольские песчанки. Коллекция попугаев поражает разнообразием видов и яркими красками оперения. Здесь есть австралийские нимфы, яркие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розеллы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волнистые попугайчики самых разных цветов и оттенков, редкие азиатские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ожереловые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попугаи и черноголовые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нандайя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из Южной Америки, забавнейшие африканские попугаи-неразлучники.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Питомцы зооцентра прекрасно себя чувствуют, растут, размножаются и дают потомство.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Аквацентр</w:t>
      </w:r>
      <w:proofErr w:type="spellEnd"/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для знакомства с основами аквариумного рыбоводства, привития умений и навыков по уходу за обитателями подводного мира, изучения флоры и фауны водоемов, проведения опытно-экспериментальной и исследовательской работы с детьми. В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большая коллекция водных растений (более тридцати видов) и водных обитателей –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астронотусов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анциструсов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барбусов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гурами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геофагусов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золотых рыбок, минор,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скалярий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Мир подводных обитателей хранит немало тайн. Но водный образ жизни рыб – причина того, что они оказываются скрытыми от наших взоров. Поэтому содержание рыб в аквариуме – это один из наиболее доступных способов изучения этих животных.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Зимний сад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изучения растительного мира, проведения тематических экскурсий, а также как консультативный центр по вопросам правильного разведения и ухода за комнатными растениями. В зимнем саду станции юных натуралистов № 2 на площади 45 квадратных метров собрана ботаническая коллекция, состоящая более чем из 500 экземпляров растений 170 видов из 54 семей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ств тр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опических, субтропических растений Австралии, Африки, Северной и Южной Америки, Средиземноморья, Китая, Индии, Японии: </w:t>
      </w:r>
      <w:proofErr w:type="spellStart"/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Ароидные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Акантовые, Агавовые, Амариллисовые, Бегониевые, Вербеновые, Гераниевые, Кактусовые, Мальвовые, Молочайные, Толстянковые и др.</w:t>
      </w:r>
      <w:proofErr w:type="gramEnd"/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Здесь можно познакомиться с различными жизненными формами растений: деревьями, кустарниками, травянистыми многолетними и однолетними растениями, лианами, кактусами, эпифитами; на сравнительно небольшой площади собраны разнообразные по форме, окраске, размерам листьев, соцветий, плодов растения.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Таким образом, на Станции юных натуралистов № 2 созданы условия для непосредственного знакомства с живыми обитателями “Зооцентра”, “Зимнего сада”, “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Здесь можно покормить с руки, погладить, подержать в руках теплое живое существо - все это, помимо психотерапевтического действия -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зоотерапии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оказывает 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>мощное эмоциональное воздействие, вызывает восторженное отношение к природе, удивление, помогает активно воспринимать природу, конкретизировать ключевые понятия и важнейшие закономерности окружающего мира: природа живая - неживая, приспособленность, среда обитания, реакция, инстинкт, борьба за существование, естественный отбор, цепи питания, эволюция.</w:t>
      </w:r>
      <w:proofErr w:type="gramEnd"/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живой природы в образовательной деятельности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Работа в уголке живой природы станции перспективная, и в целом представляет собой максимально активную форму обучения, воспитания и организации деятельности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 Ботаническая и зоологическая коллекции пополняются новыми видами, ведется активная работа по обмену животными и растениями с любителями и образовательными учреждениями. Высокий уровень качества содержания дополнительного образования в уголке природы на станции, профессионализм педагогов, способствуют активному участию воспитанников объединений, а также самих педагогов в конкурсах, фестивалях, соревнованиях муниципального, областного, всероссийского уровней.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Уголок живой природы используется для проведения занятий в объединениях станции, обзорных и тематических экскурсии, лекций, бесед с демонстрацией видеофильмов для обучающихся образовательных учреждений района и города.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В Заводском районе нет школьника, который хотя бы раз не побывал на станции. Цветущим оазисом расположилась она на улице Горьковская, радуя взгляд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буйством красок тропических растений, маня голосами диковинных обитателей.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Станция юных натуралистов №2 в своей деятельности охватывает все возрастные группы детей, начиная с дошкольного возраста и заканчивая старшеклассниками.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Дополняя школу и школьные программы, педагоги станции занимаются теми направлениями экологического образования и воспитания, которые школой в полной мере реализованы быть не могут.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образование, воспитание, формирование экологической культуры и мировоззрения – концептуальные задачи работы станции.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Особое положение в жизни станции занимает экскурсионно-просветительская работа. Экскурсии по станции всегда вызывают неподдельный интерес, так как сопровождаются показом богатейшей коллекции животных и растений, и возраст экскурсантов здесь не имеет значения.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Экскурсии на станции юных натуралистов проводятся обзорные - “Экскурсия по “Зимнему саду”, “Экскурсия по “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Аквацентру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”, “Экскурсия по “Зооцентру” и тематические - “Экология и растения”, “Приспосабливаясь к жизни на Земле”, “Удивительные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цихлиды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”, “Аквариум – искусственная экосистема”, “Роль растений в жизни человека”, “Удивительные обитатели планеты”, “Карта мира на окне”, “Особенности содержания волнистых попугаев” и т.п.</w:t>
      </w:r>
      <w:proofErr w:type="gramEnd"/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Современная стратегия развития образования направлена на внедрение инновационных разработок и проектных технологий в образовательную деятельность.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Комплексная программа “Наш дом – планета Земля” реализуемая в системе непрерывного экологического образования для младших школьников – один из таких примеров. Программа </w:t>
      </w: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>Наш дом - планета Земля” рассчитана на поэтапное ознакомление детей младшего школьного возраста со следующими объединениями: “Мой край родной”, “В мире растений”, “В мире животных”, “В мире экологии”, “В мире природы”.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Программа “Наш дом - планета Земля” комплексная, темы занятий в объединениях взаимосвязаны.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Дети по объединениям движутся как по ступеням, от простого к сложному, от общего к частному, незаметно совершенствуясь.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Комплексный характер программы активизирует процессы самопознания и самовыражения, дает возможность в рамках одной программы попробовать себя в различных видах деятельности, что достигается через непосредственное общение с живыми объектами уголка живой природы: комнатными растениями “Зимнего сада”, зверями, птицами, земноводными, пресмыкающимися “Зооцентра”, рыбками и водными растениями “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Аквацентра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”. В этом заключается специфика работы в объединениях программы.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Педагоги на занятиях расширяют кругозор детей младшего школьного возраста, закладывают основы мировоззрения, формируют экологические представления, которые в дальнейшем должны составить прочные систематические знания об окружающей среде и бережном отношении к природе, что позволит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олимпиадах естественнонаучного направления, поможет самоопределиться в выборе дополнительного и профессионального образования.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Занятия в программе “Наш дом-планета Земля” состоят из теоретической и практической деятельности. Теоретическая часть занятия может быть представлена коротким рассказом или беседой с демонстрацией животных, растений и других природных объектов. Практическая деятельность может проводиться в виде проекта, игры-путешествия, наблюдения за живым объектом, проведения опытов, экскурсий, игр и развлечений, зарисовкой с натуры или контурного изображения, которые используются как средство повышения внимания и наблюдательности.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Занятия по дополнительной образовательной программе “Наш дом-планета Земля”, проведение наблюдений, экскурсий,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видеолектория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, участие обучающихся в научно-практических конференциях, в конкурсах, проводимых Станцией юных натуралистов №2, ставших традиционными — все это формы организации, повышения результативности и популяризации детского экологического творчества и детских натуралистических исследований. При этом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учебном процессе принципиально меняется: они становятся активными его участниками, а не пассивными наблюдателями, т.е. субъектами познавательной деятельности.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Живой уголок станции юных натуралистов – это еще и центр организации естественнонаучной исследовательской, экспериментальной, практической работы и проектной деятельности детей и подростков в Заводском районе. Исследовательские работы, выполненные обучающимися разных возрастов под руководством педагогов станции, неоднократно становились лауреатами региональных, областных и всероссийских конференций и фестивалей научно-исследовательских работ. 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Работа в уголке живой природы учит детей познавать её удивительный мир, развивает навыки терпеливого ежедневного труда и чувство ответственности за тех, кого приручили.</w:t>
      </w:r>
    </w:p>
    <w:p w:rsidR="00C736FD" w:rsidRPr="00C736FD" w:rsidRDefault="00C736FD" w:rsidP="00C73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36F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www.royald. ru/encyclopedia/birth_help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36FD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"http://www.zooclub.ru/mouse/zayc/53-2.shtm" </w:instrText>
      </w:r>
      <w:r w:rsidRPr="00C736F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36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www.zooclub.ru/mouse/zayc/53-2.shtm</w:t>
      </w:r>
      <w:r w:rsidRPr="00C736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Алексеев В. А. 300 вопросов и ответов о животных [Текст]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удож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. В. Н. Куров.– Ярославль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Академия развития, 2003. – 240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Арнольд М. Растения. [Текст].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ООО Изд-во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ООО Изд-во АСТ, 2001. - 160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Вегер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З. Разведение волнистых попугайчиков [Текст] /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Зденек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Вегер</w:t>
      </w:r>
      <w:proofErr w:type="spellEnd"/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пер. с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чешск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А. А.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Тесаржевой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; под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ед. Е. В.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Малаханова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Лесн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Пром-сть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1987. – 175 с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Все о животных. Рыбы и земноводные. [Текст]. – Минск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Харвест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2000. – 528 с.: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Все о хомяках, кроликах, морских свинках. [Текст] / составитель С. В. Рыбалка.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АСТ Донецк,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2007. - 286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Герд С. Е. Мой живой уголок. [Текст]. - Л.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Детгиз,1955.-175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Гусев В. Г. Живой уголок. [Текст].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Лесная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пром-сть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1977. - 176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Декоративные кролики. [Текст] / Д. Альтмана; перевод с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Е. Болдырева. - ООО Аквариум -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2007.- 64 с.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Демянчик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В. Т. Как лечить птиц. – Мн.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Современ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. литератор, 1999. – 256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Ефремов А. В. Аквариум и его обитатели. [Текст]. – Новосибирск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Новосибирское книжное издательство, 1992. – 192 с.: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Жданов В. С. Аквариумные растения. [Текст]. - М. :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Лесн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пром-сть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1973. – 160 с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Ильин М. Н. Аквариумное рыбоводство. [Текст].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Изд-во Московского университета, 1968. – 400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Коньков В.,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Личугина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Г. Путешествие на ферму.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Агропромиздат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1989. -114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Кочетов А. М. Декоративное рыболовство.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Просвещение,1991.-384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Марковская М. М. Уголок природы в детском саду. - М. Просвещение,1984.-160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Махлин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М. Д. Путешествие по аквариуму.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Колос,1993.-303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Михайлов В. А. Хомячки. [Текст].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Дельта М, 2005. – 48 с.: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Михайлова В. А. Неразлучники. [Текст].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Вестник, 1999. – 96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Нерода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М. Б. Декоративные кролики. [Текст].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Вече, 2004. – 64 с.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Осипова Н. В. Лианы. [Текст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]. : 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справочное пособие.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Лесн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пром-сть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. 1989. – 159.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Остапенко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В. А.., Морозов В. И. Певчие птицы. [Текст].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Эра, !991 – 45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Правдин И. Ф. Рассказ о жизни рыб. - [Текст]. – Петрозаводск. : Карельское книжное издательство, 1966. – 183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Рахманов А. И. Домашний зооуголок [Текст]. - Смоленск: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Русич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1997.- 544 с.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ил.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Рахманов А. И. Карликовые декоративные кролики. [Текст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]. : 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породы, содержание, разведение, профилактика заболеваний.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Аквариум ЛТД, 2000. - 160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Родина В. А. Цветоводство в школе. [Текст]. : пособие для учителя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ед. Нехлюдова А. С.. – М. : Государственное учебно-педагогическое издательство министерства просвещения РСФСР, 1958. – 144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Сергиенко Ю. В. Полная энциклопедия комнатных растений. [Текст]. / Ю. В. Сергиенко.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АСТ, 2007. – 319 [1]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Смирнов Б. В. Новый справочник птицевода. [Текст]. / Б. В. Смирнов, С. Б. Смирнов. – Ростов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: - Феникс, 2007. – 221, [1] с. 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Содержание животных в живом уголке средней школы. [Текст]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помощь учителям биологии, руководителям юннатских кружков. - Казань, 1975. - 25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Фрей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Г. Твой аквариум. [Текст]. / Г. Фрей, пер. с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. В. А. Афанасьева.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Кон-К, 1991.- 128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Хессайон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Д. Г. Все о комнатных растениях. -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Кладезь,1996. - 260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lastRenderedPageBreak/>
        <w:t>Цирлинг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М. Б. Аквариум и водные растения. [Текст]. - С.-Петербург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Гидрометеоиздат,1991. - 256 с.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Чегодаев А. Е.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Красноухая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черепаха. [Текст]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99 советов. Уход и содержание.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ООО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Аквариум-Принт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, 2006. – 112 с. :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6FD">
        <w:rPr>
          <w:rFonts w:ascii="Times New Roman" w:eastAsia="Times New Roman" w:hAnsi="Times New Roman" w:cs="Times New Roman"/>
          <w:sz w:val="24"/>
          <w:szCs w:val="24"/>
        </w:rPr>
        <w:t>Шереметьев И. И. Аквариумные рыбки. Полная иллюстрированная энциклопедия. [Текст].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Изд-во </w:t>
      </w: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>; Донецк : Изд-во СКИФ, 2004. – 432. с.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ил.</w:t>
      </w:r>
    </w:p>
    <w:p w:rsidR="00C736FD" w:rsidRPr="00C736FD" w:rsidRDefault="00C736FD" w:rsidP="00C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6FD">
        <w:rPr>
          <w:rFonts w:ascii="Times New Roman" w:eastAsia="Times New Roman" w:hAnsi="Times New Roman" w:cs="Times New Roman"/>
          <w:sz w:val="24"/>
          <w:szCs w:val="24"/>
        </w:rPr>
        <w:t>Шефер</w:t>
      </w:r>
      <w:proofErr w:type="spell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К. Ваш аквариум. [Текст]. / Клаус Шеффер, пер. с 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>. К. Ф. Лунина. – М.</w:t>
      </w:r>
      <w:proofErr w:type="gramStart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36FD">
        <w:rPr>
          <w:rFonts w:ascii="Times New Roman" w:eastAsia="Times New Roman" w:hAnsi="Times New Roman" w:cs="Times New Roman"/>
          <w:sz w:val="24"/>
          <w:szCs w:val="24"/>
        </w:rPr>
        <w:t xml:space="preserve"> ООО ТД Издательство Мир книги, 2006. – 96 с. : ил.</w:t>
      </w:r>
    </w:p>
    <w:p w:rsidR="00084FA3" w:rsidRDefault="00084FA3"/>
    <w:sectPr w:rsidR="0008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E7E"/>
    <w:multiLevelType w:val="multilevel"/>
    <w:tmpl w:val="85B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F725C"/>
    <w:multiLevelType w:val="multilevel"/>
    <w:tmpl w:val="2BBC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15CB9"/>
    <w:multiLevelType w:val="multilevel"/>
    <w:tmpl w:val="01D6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736FD"/>
    <w:rsid w:val="00084FA3"/>
    <w:rsid w:val="00C7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736FD"/>
    <w:rPr>
      <w:color w:val="0000FF"/>
      <w:u w:val="single"/>
    </w:rPr>
  </w:style>
  <w:style w:type="character" w:styleId="a4">
    <w:name w:val="Emphasis"/>
    <w:basedOn w:val="a0"/>
    <w:uiPriority w:val="20"/>
    <w:qFormat/>
    <w:rsid w:val="00C736FD"/>
    <w:rPr>
      <w:i/>
      <w:iCs/>
    </w:rPr>
  </w:style>
  <w:style w:type="paragraph" w:styleId="a5">
    <w:name w:val="Normal (Web)"/>
    <w:basedOn w:val="a"/>
    <w:uiPriority w:val="99"/>
    <w:semiHidden/>
    <w:unhideWhenUsed/>
    <w:rsid w:val="00C7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3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222-035-070" TargetMode="External"/><Relationship Id="rId13" Type="http://schemas.openxmlformats.org/officeDocument/2006/relationships/hyperlink" Target="http://festival.1september.ru/articles/655562/pril4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222-784-733" TargetMode="External"/><Relationship Id="rId12" Type="http://schemas.openxmlformats.org/officeDocument/2006/relationships/hyperlink" Target="http://festival.1september.ru/articles/655562/pril3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55562/pril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7-569-252" TargetMode="External"/><Relationship Id="rId11" Type="http://schemas.openxmlformats.org/officeDocument/2006/relationships/hyperlink" Target="http://festival.1september.ru/ecology" TargetMode="External"/><Relationship Id="rId5" Type="http://schemas.openxmlformats.org/officeDocument/2006/relationships/hyperlink" Target="http://festival.1september.ru/authors/222-786-213" TargetMode="External"/><Relationship Id="rId15" Type="http://schemas.openxmlformats.org/officeDocument/2006/relationships/hyperlink" Target="http://festival.1september.ru/articles/655562/pril1.DOC" TargetMode="External"/><Relationship Id="rId10" Type="http://schemas.openxmlformats.org/officeDocument/2006/relationships/hyperlink" Target="http://festival.1september.ru/outdo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biology" TargetMode="External"/><Relationship Id="rId14" Type="http://schemas.openxmlformats.org/officeDocument/2006/relationships/hyperlink" Target="http://festival.1september.ru/articles/655562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3347</Words>
  <Characters>19083</Characters>
  <Application>Microsoft Office Word</Application>
  <DocSecurity>0</DocSecurity>
  <Lines>159</Lines>
  <Paragraphs>44</Paragraphs>
  <ScaleCrop>false</ScaleCrop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2016-01-12T05:21:00Z</dcterms:created>
  <dcterms:modified xsi:type="dcterms:W3CDTF">2016-01-12T05:21:00Z</dcterms:modified>
</cp:coreProperties>
</file>