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E5" w:rsidRPr="008E55E5" w:rsidRDefault="008E55E5" w:rsidP="008E55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55E5">
        <w:rPr>
          <w:rFonts w:ascii="Times New Roman" w:hAnsi="Times New Roman" w:cs="Times New Roman"/>
          <w:b/>
          <w:sz w:val="32"/>
          <w:szCs w:val="32"/>
        </w:rPr>
        <w:t xml:space="preserve">Измерение и </w:t>
      </w:r>
      <w:proofErr w:type="spellStart"/>
      <w:r w:rsidRPr="008E55E5">
        <w:rPr>
          <w:rFonts w:ascii="Times New Roman" w:hAnsi="Times New Roman" w:cs="Times New Roman"/>
          <w:b/>
          <w:sz w:val="32"/>
          <w:szCs w:val="32"/>
        </w:rPr>
        <w:t>расчет</w:t>
      </w:r>
      <w:proofErr w:type="spellEnd"/>
      <w:r w:rsidRPr="008E55E5">
        <w:rPr>
          <w:rFonts w:ascii="Times New Roman" w:hAnsi="Times New Roman" w:cs="Times New Roman"/>
          <w:b/>
          <w:sz w:val="32"/>
          <w:szCs w:val="32"/>
        </w:rPr>
        <w:t xml:space="preserve"> основных параметров сердечнососудистой системы</w:t>
      </w:r>
      <w:r w:rsidRPr="008E55E5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spellStart"/>
      <w:r w:rsidRPr="008E55E5">
        <w:rPr>
          <w:rFonts w:ascii="Times New Roman" w:hAnsi="Times New Roman" w:cs="Times New Roman"/>
          <w:b/>
          <w:sz w:val="32"/>
          <w:szCs w:val="32"/>
        </w:rPr>
        <w:t>Расчет</w:t>
      </w:r>
      <w:proofErr w:type="spellEnd"/>
      <w:r w:rsidRPr="008E55E5">
        <w:rPr>
          <w:rFonts w:ascii="Times New Roman" w:hAnsi="Times New Roman" w:cs="Times New Roman"/>
          <w:b/>
          <w:sz w:val="32"/>
          <w:szCs w:val="32"/>
        </w:rPr>
        <w:t xml:space="preserve"> адаптационного потенциала.</w:t>
      </w:r>
    </w:p>
    <w:p w:rsidR="008E55E5" w:rsidRDefault="008E55E5" w:rsidP="008E5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Научиться </w:t>
      </w:r>
      <w:r w:rsidRPr="008E55E5">
        <w:rPr>
          <w:rFonts w:ascii="Times New Roman" w:hAnsi="Times New Roman" w:cs="Times New Roman"/>
          <w:sz w:val="28"/>
          <w:szCs w:val="28"/>
        </w:rPr>
        <w:t>определять состояние индивидуальных параметров сердечнососудистой системы и анализировать возрастные особенности сердечнососудистой системы.</w:t>
      </w:r>
    </w:p>
    <w:p w:rsidR="008E55E5" w:rsidRPr="008E55E5" w:rsidRDefault="008E55E5" w:rsidP="008E55E5">
      <w:pPr>
        <w:jc w:val="both"/>
        <w:rPr>
          <w:rFonts w:ascii="Times New Roman" w:hAnsi="Times New Roman" w:cs="Times New Roman"/>
          <w:sz w:val="28"/>
          <w:szCs w:val="28"/>
        </w:rPr>
      </w:pPr>
      <w:r w:rsidRPr="008E55E5">
        <w:rPr>
          <w:rFonts w:ascii="Times New Roman" w:hAnsi="Times New Roman" w:cs="Times New Roman"/>
          <w:sz w:val="28"/>
          <w:szCs w:val="28"/>
        </w:rPr>
        <w:t>Оборудование и материалы: тонометр, секундомер, калькуляторы.</w:t>
      </w:r>
    </w:p>
    <w:p w:rsidR="008E55E5" w:rsidRPr="008E55E5" w:rsidRDefault="008E55E5" w:rsidP="008E55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55E5" w:rsidRPr="008E55E5" w:rsidRDefault="008E55E5" w:rsidP="008E55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выполнения работы</w:t>
      </w:r>
    </w:p>
    <w:p w:rsidR="008E55E5" w:rsidRDefault="008E55E5" w:rsidP="008E55E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Подсчитать пульс за 10 сек., эти и другие полученные данные внести в </w:t>
      </w:r>
      <w:r w:rsidRPr="008E55E5"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  <w:t xml:space="preserve">     </w:t>
      </w:r>
      <w:r w:rsidRPr="008E55E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 №.2.</w:t>
      </w:r>
    </w:p>
    <w:p w:rsidR="008E55E5" w:rsidRDefault="008E55E5" w:rsidP="008E55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DAF" w:rsidRPr="00C41DAF" w:rsidRDefault="008E55E5" w:rsidP="008E55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55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Подсчитывается число пульсовых колебаний на лучевой артерии за 10</w:t>
      </w:r>
      <w:r w:rsidR="008D5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5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</w:t>
      </w:r>
      <w:proofErr w:type="spellEnd"/>
      <w:proofErr w:type="gramEnd"/>
      <w:r w:rsidRPr="008E55E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затем перемножается соответственно на 6 и записываетс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таблицу (ЧСС за минуту).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D5A05" w:rsidRPr="00C41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41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взрослого человека, в состоянии физиологического покоя, колебания </w:t>
      </w:r>
      <w:r w:rsidRPr="00C41D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ЧСС</w:t>
      </w:r>
      <w:r w:rsidRPr="00C41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составляют в норме 60 — 85 уд/мин. ЧСС меньше 60 уд/мин. ─ брадикардия. ЧСС больше 85 уд/мин. ─ тахикардия. </w:t>
      </w:r>
      <w:proofErr w:type="gramStart"/>
      <w:r w:rsidRPr="00C41DA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</w:t>
      </w:r>
      <w:proofErr w:type="gramEnd"/>
      <w:r w:rsidR="008D5A05" w:rsidRPr="00C41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стандартныйпоказатель:74</w:t>
      </w:r>
      <w:r w:rsidRPr="00C41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─76уд⁄мин. </w:t>
      </w:r>
    </w:p>
    <w:p w:rsidR="00C41DAF" w:rsidRDefault="00C41DAF" w:rsidP="008E55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DAF" w:rsidRDefault="00C41DAF" w:rsidP="008E55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5E5" w:rsidRDefault="008E55E5" w:rsidP="008E55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8E55E5" w:rsidRPr="008E55E5" w:rsidRDefault="008E55E5" w:rsidP="008E55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5E5" w:rsidRPr="008D5A05" w:rsidRDefault="008E55E5" w:rsidP="008E55E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571"/>
        </w:tabs>
        <w:spacing w:after="0"/>
        <w:ind w:left="36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8E55E5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Измерить артериальное давление (СД, ДД). </w:t>
      </w:r>
    </w:p>
    <w:p w:rsidR="008D5A05" w:rsidRDefault="008D5A05" w:rsidP="008D5A05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</w:p>
    <w:p w:rsidR="008D5A05" w:rsidRPr="003022F2" w:rsidRDefault="008D5A05" w:rsidP="008D5A05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   Величина систолического давления (</w:t>
      </w:r>
      <w:r w:rsidRPr="003022F2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>СД)</w:t>
      </w:r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в состоянии физиологического покоя у взрослого человека составляет от 105 до 125 мм</w:t>
      </w:r>
      <w:proofErr w:type="gramStart"/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.</w:t>
      </w:r>
      <w:proofErr w:type="gramEnd"/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proofErr w:type="gramStart"/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р</w:t>
      </w:r>
      <w:proofErr w:type="gramEnd"/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т. ст.  </w:t>
      </w:r>
    </w:p>
    <w:p w:rsidR="008D5A05" w:rsidRPr="003022F2" w:rsidRDefault="008D5A05" w:rsidP="008D5A05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   Диастолическое давление </w:t>
      </w:r>
      <w:r w:rsidRPr="003022F2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 xml:space="preserve">(ДД) </w:t>
      </w:r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─ минимальное АД, так как это давление в момент диастолы сердца. Величина диастолического давления в состоянии физиологического покоя в норме составляет от 60 до 80 мм</w:t>
      </w:r>
      <w:proofErr w:type="gramStart"/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.</w:t>
      </w:r>
      <w:proofErr w:type="gramEnd"/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proofErr w:type="gramStart"/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р</w:t>
      </w:r>
      <w:proofErr w:type="gramEnd"/>
      <w:r w:rsidRPr="003022F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т. ст.</w:t>
      </w:r>
    </w:p>
    <w:p w:rsidR="00C41DAF" w:rsidRPr="003022F2" w:rsidRDefault="00C41DAF" w:rsidP="008D5A05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C41DAF" w:rsidRDefault="00C41DAF" w:rsidP="008D5A05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8D5A05" w:rsidRPr="008E55E5" w:rsidRDefault="008D5A05" w:rsidP="008D5A05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8D5A05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br/>
      </w:r>
    </w:p>
    <w:p w:rsidR="008E55E5" w:rsidRPr="00C41DAF" w:rsidRDefault="008E55E5" w:rsidP="008E55E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571"/>
        </w:tabs>
        <w:spacing w:after="0"/>
        <w:ind w:left="360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8E55E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Подсчитать по формулам пульсовое давление, систолический (ударный) объём, минутный объём крови, адаптационный потенциал.</w:t>
      </w: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C41DAF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  <w:t>Пульсовое давление</w:t>
      </w:r>
      <w:r w:rsidRPr="00C41DA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─ разница между систолическим и диастолическим давлением (ПД) (измеряется в </w:t>
      </w:r>
      <w:proofErr w:type="gramStart"/>
      <w:r w:rsidRPr="00C41DA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мм</w:t>
      </w:r>
      <w:proofErr w:type="gramEnd"/>
      <w:r w:rsidRPr="00C41DA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рт. ст.). </w:t>
      </w:r>
    </w:p>
    <w:p w:rsidR="00C41DAF" w:rsidRP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C41DAF" w:rsidRPr="00C41DAF" w:rsidRDefault="00C41DAF" w:rsidP="00C41DAF">
      <w:pPr>
        <w:shd w:val="clear" w:color="auto" w:fill="FFFFFF"/>
        <w:tabs>
          <w:tab w:val="left" w:pos="571"/>
        </w:tabs>
        <w:spacing w:after="0"/>
        <w:jc w:val="center"/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</w:pPr>
      <w:r w:rsidRPr="00C41DAF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  <w:t>ПД = СД ─ ДД</w:t>
      </w:r>
    </w:p>
    <w:p w:rsidR="00C41DAF" w:rsidRPr="008D5A05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C41DA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У взрослого человека в состоянии физиологического покоя в норме пульсовое давление составляет от 35 до 45 мм рт. ст. Средний стандартный показатель ─ 40 мм</w:t>
      </w:r>
      <w:proofErr w:type="gramStart"/>
      <w:r w:rsidRPr="00C41DA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.</w:t>
      </w:r>
      <w:proofErr w:type="gramEnd"/>
      <w:r w:rsidRPr="00C41DA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proofErr w:type="gramStart"/>
      <w:r w:rsidRPr="00C41DA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р</w:t>
      </w:r>
      <w:proofErr w:type="gramEnd"/>
      <w:r w:rsidRPr="00C41DA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т. ст.</w:t>
      </w:r>
    </w:p>
    <w:p w:rsidR="008D5A05" w:rsidRDefault="008D5A05" w:rsidP="008D5A05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Default="00C41DAF" w:rsidP="008D5A05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Default="00C41DAF" w:rsidP="008D5A05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C41DAF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Систолический или ударный объём крови (</w:t>
      </w:r>
      <w:proofErr w:type="gramStart"/>
      <w:r w:rsidRPr="00C41DAF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СО</w:t>
      </w:r>
      <w:proofErr w:type="gramEnd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) ─ это количество крови, выбрасываемое при каждом сокращении сердца. Систолический объём характеризует силу и эффективность сердечных сокращений. В состоянии физиологического покоя у взрослого человека СО от 40 до 75 мл</w:t>
      </w:r>
      <w:proofErr w:type="gramStart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</w:t>
      </w:r>
      <w:proofErr w:type="gramEnd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proofErr w:type="gramStart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к</w:t>
      </w:r>
      <w:proofErr w:type="gramEnd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рови. </w:t>
      </w:r>
    </w:p>
    <w:p w:rsidR="00C41DAF" w:rsidRP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proofErr w:type="gramStart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СО определяется</w:t>
      </w:r>
      <w:proofErr w:type="gramEnd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косвенным </w:t>
      </w:r>
      <w:proofErr w:type="spellStart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путем</w:t>
      </w:r>
      <w:proofErr w:type="spellEnd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по формуле: для взрослых ─ формула </w:t>
      </w:r>
      <w:proofErr w:type="spellStart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Старра</w:t>
      </w:r>
      <w:proofErr w:type="spellEnd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: </w:t>
      </w: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Pr="00C41DAF" w:rsidRDefault="00C41DAF" w:rsidP="00C41DAF">
      <w:pPr>
        <w:shd w:val="clear" w:color="auto" w:fill="FFFFFF"/>
        <w:tabs>
          <w:tab w:val="left" w:pos="571"/>
        </w:tabs>
        <w:spacing w:after="0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 w:rsidRPr="00C41DAF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СО = 101 + 0,5 ПД - 0,6 ДД - 0,6</w:t>
      </w:r>
      <w:proofErr w:type="gramStart"/>
      <w:r w:rsidRPr="00C41DAF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А</w:t>
      </w:r>
      <w:proofErr w:type="gramEnd"/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Примечание: ПД ─ пульсовое давление; СД ─ систолическое давление; ДД ─ диастолическое давление; А ─ возраст в годах.</w:t>
      </w: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P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C41DAF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Минутный объём крови (МОК)</w:t>
      </w:r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─ количество крови, проходящее через сердце за одну минуту. В состоянии физиологического покоя у взрослого человека МОК составляет от 3 до 6 л/мин. </w:t>
      </w:r>
    </w:p>
    <w:p w:rsidR="00C41DAF" w:rsidRPr="00C41DAF" w:rsidRDefault="00C41DAF" w:rsidP="00C41DAF">
      <w:pPr>
        <w:shd w:val="clear" w:color="auto" w:fill="FFFFFF"/>
        <w:tabs>
          <w:tab w:val="left" w:pos="571"/>
        </w:tabs>
        <w:spacing w:after="0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 w:rsidRPr="00C41DAF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МОК </w:t>
      </w:r>
      <w:r w:rsidRPr="00C41DAF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=</w:t>
      </w:r>
      <w:r w:rsidRPr="00C41DAF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ЧСС х </w:t>
      </w:r>
      <w:proofErr w:type="gramStart"/>
      <w:r w:rsidRPr="00C41DAF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СО</w:t>
      </w:r>
      <w:proofErr w:type="gramEnd"/>
      <w:r w:rsidRPr="00C41DAF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.</w:t>
      </w: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Прежде, чем подставлять показатель </w:t>
      </w:r>
      <w:proofErr w:type="gramStart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СО</w:t>
      </w:r>
      <w:proofErr w:type="gramEnd"/>
      <w:r w:rsidRPr="00C41DA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в формулу, его необходимо перевести из мл в л.</w:t>
      </w: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41DAF" w:rsidRDefault="00C41DAF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C41DAF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022F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lastRenderedPageBreak/>
        <w:t>Адаптационный потенциал (</w:t>
      </w:r>
      <w:r w:rsidRPr="003022F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АП</w:t>
      </w:r>
      <w:r w:rsidRPr="003022F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)</w:t>
      </w:r>
      <w:r w:rsidRPr="003022F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определяется в условных единицах — баллах. </w:t>
      </w:r>
    </w:p>
    <w:p w:rsidR="003022F2" w:rsidRP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 w:rsidRPr="003022F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АП =  0,011  х  ЧСС + 0,014 х СД + 0,008 х ДД + 0,014 х В + 0,009 х М ─ 0,009 х </w:t>
      </w:r>
      <w:proofErr w:type="gramStart"/>
      <w:r w:rsidRPr="003022F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Р</w:t>
      </w:r>
      <w:proofErr w:type="gramEnd"/>
      <w:r w:rsidRPr="003022F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─ 0,27</w:t>
      </w:r>
    </w:p>
    <w:p w:rsidR="003022F2" w:rsidRPr="003022F2" w:rsidRDefault="003022F2" w:rsidP="003022F2">
      <w:pPr>
        <w:shd w:val="clear" w:color="auto" w:fill="FFFFFF"/>
        <w:tabs>
          <w:tab w:val="left" w:pos="571"/>
        </w:tabs>
        <w:spacing w:after="0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Примечание: В — возраст в годах; М ─ масса в кг; </w:t>
      </w:r>
      <w:proofErr w:type="gramStart"/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</w:t>
      </w:r>
      <w:proofErr w:type="gramEnd"/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─ рост в см. </w:t>
      </w: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P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Оцените полученные данные, исходя из следующей шкалы </w:t>
      </w:r>
      <w:proofErr w:type="gramStart"/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оценок уровня функционирования </w:t>
      </w:r>
      <w:proofErr w:type="spellStart"/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систе¬мы</w:t>
      </w:r>
      <w:proofErr w:type="spellEnd"/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кровообращения</w:t>
      </w:r>
      <w:proofErr w:type="gramEnd"/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:</w:t>
      </w:r>
    </w:p>
    <w:p w:rsidR="003022F2" w:rsidRP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1.</w:t>
      </w:r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ab/>
        <w:t>При АП &lt; 2,1, адаптация организма оценивается как удовлетворительная.</w:t>
      </w:r>
    </w:p>
    <w:p w:rsidR="003022F2" w:rsidRP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2.</w:t>
      </w:r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ab/>
        <w:t>При АП от 2.11 до 3,2 указывает на напряжение механизмов адаптации.</w:t>
      </w:r>
    </w:p>
    <w:p w:rsidR="003022F2" w:rsidRP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3.</w:t>
      </w:r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ab/>
        <w:t>При АП от 3,21 до 4,3 адаптация оценивается как неудовлетворительная.</w:t>
      </w:r>
    </w:p>
    <w:p w:rsidR="00C41DAF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4.</w:t>
      </w:r>
      <w:r w:rsidRPr="003022F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ab/>
        <w:t>При АП &gt; 4,3  ─ на срыв адаптации организма.</w:t>
      </w: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3022F2" w:rsidRDefault="003022F2" w:rsidP="003022F2">
      <w:pPr>
        <w:shd w:val="clear" w:color="auto" w:fill="FFFFFF"/>
        <w:tabs>
          <w:tab w:val="left" w:pos="571"/>
        </w:tabs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bookmarkStart w:id="0" w:name="_GoBack"/>
      <w:bookmarkEnd w:id="0"/>
    </w:p>
    <w:p w:rsidR="008E55E5" w:rsidRPr="008E55E5" w:rsidRDefault="008E55E5" w:rsidP="008E55E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571"/>
        </w:tabs>
        <w:spacing w:after="0"/>
        <w:ind w:left="360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8E55E5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Проанализировать соответствие пределам физиологической нормы индивидуальных параметров </w:t>
      </w:r>
      <w:r w:rsidRPr="008E55E5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(Табл. 2.).</w:t>
      </w:r>
    </w:p>
    <w:p w:rsidR="008E55E5" w:rsidRPr="008E55E5" w:rsidRDefault="003022F2" w:rsidP="008E55E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571"/>
        </w:tabs>
        <w:spacing w:after="0"/>
        <w:ind w:left="360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>В случае несоответствия норме одного</w:t>
      </w:r>
      <w:r w:rsidR="008E55E5" w:rsidRPr="008E55E5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или нескольких параметров сердечнососудистой системы составить письменные  рекомендации, касающиеся возможностей нивелировки негативных проявлений в образе жизни  (вредные привычки, недостаток сна и активного отдыха, неправильное питание, неустойчивое эмоциональное состояние, физические и интеллектуальные  «</w:t>
      </w:r>
      <w:proofErr w:type="spellStart"/>
      <w:r w:rsidR="008E55E5" w:rsidRPr="008E55E5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>сверхнагрузки</w:t>
      </w:r>
      <w:proofErr w:type="spellEnd"/>
      <w:r w:rsidR="008E55E5" w:rsidRPr="008E55E5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>» и т.д.).</w:t>
      </w:r>
    </w:p>
    <w:p w:rsidR="008E55E5" w:rsidRPr="008E55E5" w:rsidRDefault="008E55E5" w:rsidP="008E55E5">
      <w:pPr>
        <w:shd w:val="clear" w:color="auto" w:fill="FFFFFF"/>
        <w:spacing w:after="0"/>
        <w:ind w:left="584"/>
        <w:jc w:val="both"/>
        <w:rPr>
          <w:rFonts w:ascii="Times New Roman" w:eastAsia="Times New Roman" w:hAnsi="Times New Roman" w:cs="Times New Roman"/>
          <w:i/>
          <w:spacing w:val="-8"/>
          <w:sz w:val="28"/>
          <w:szCs w:val="28"/>
          <w:lang w:eastAsia="ru-RU"/>
        </w:rPr>
      </w:pPr>
    </w:p>
    <w:p w:rsidR="008E55E5" w:rsidRPr="008E55E5" w:rsidRDefault="008E55E5" w:rsidP="008E55E5">
      <w:pPr>
        <w:shd w:val="clear" w:color="auto" w:fill="FFFFFF"/>
        <w:spacing w:after="0"/>
        <w:ind w:left="584"/>
        <w:jc w:val="both"/>
        <w:rPr>
          <w:rFonts w:ascii="Times New Roman" w:eastAsia="Times New Roman" w:hAnsi="Times New Roman" w:cs="Times New Roman"/>
          <w:i/>
          <w:spacing w:val="-8"/>
          <w:sz w:val="28"/>
          <w:szCs w:val="28"/>
          <w:lang w:eastAsia="ru-RU"/>
        </w:rPr>
      </w:pPr>
      <w:r w:rsidRPr="008E55E5">
        <w:rPr>
          <w:rFonts w:ascii="Times New Roman" w:eastAsia="Times New Roman" w:hAnsi="Times New Roman" w:cs="Times New Roman"/>
          <w:i/>
          <w:spacing w:val="-8"/>
          <w:sz w:val="28"/>
          <w:szCs w:val="28"/>
          <w:lang w:eastAsia="ru-RU"/>
        </w:rPr>
        <w:lastRenderedPageBreak/>
        <w:t xml:space="preserve">Таблица №.2. </w:t>
      </w:r>
    </w:p>
    <w:p w:rsidR="008E55E5" w:rsidRPr="008E55E5" w:rsidRDefault="008E55E5" w:rsidP="008E55E5">
      <w:pPr>
        <w:shd w:val="clear" w:color="auto" w:fill="FFFFFF"/>
        <w:spacing w:after="0"/>
        <w:ind w:left="584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8E55E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Индивидуальные параметры </w:t>
      </w:r>
      <w:proofErr w:type="gramStart"/>
      <w:r w:rsidRPr="008E55E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сердечно-сосудистой</w:t>
      </w:r>
      <w:proofErr w:type="gramEnd"/>
      <w:r w:rsidRPr="008E55E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системы</w:t>
      </w:r>
    </w:p>
    <w:p w:rsidR="008E55E5" w:rsidRPr="008E55E5" w:rsidRDefault="008E55E5" w:rsidP="008E55E5">
      <w:pPr>
        <w:shd w:val="clear" w:color="auto" w:fill="FFFFFF"/>
        <w:spacing w:after="0"/>
        <w:ind w:left="584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8E55E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410"/>
        <w:gridCol w:w="3544"/>
      </w:tblGrid>
      <w:tr w:rsidR="008E55E5" w:rsidRPr="008E55E5" w:rsidTr="002D4939">
        <w:trPr>
          <w:trHeight w:val="7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Параметры сердечно-</w:t>
            </w:r>
          </w:p>
          <w:p w:rsidR="008E55E5" w:rsidRPr="008E55E5" w:rsidRDefault="008E55E5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сосудистой системы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pacing w:val="-8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b/>
                <w:bCs/>
                <w:spacing w:val="-8"/>
                <w:sz w:val="28"/>
                <w:szCs w:val="28"/>
                <w:lang w:eastAsia="ru-RU"/>
              </w:rPr>
              <w:t>Индивидуальные</w:t>
            </w:r>
          </w:p>
          <w:p w:rsidR="008E55E5" w:rsidRPr="008E55E5" w:rsidRDefault="008E55E5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b/>
                <w:bCs/>
                <w:spacing w:val="-8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ru-RU"/>
              </w:rPr>
              <w:t>Заключение</w:t>
            </w:r>
          </w:p>
          <w:p w:rsidR="008E55E5" w:rsidRPr="008E55E5" w:rsidRDefault="008E55E5" w:rsidP="002D4939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>(один из 3-х вариантов)</w:t>
            </w:r>
          </w:p>
        </w:tc>
      </w:tr>
      <w:tr w:rsidR="008E55E5" w:rsidRPr="008E55E5" w:rsidTr="002D4939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ЧСС</w:t>
            </w:r>
          </w:p>
          <w:p w:rsidR="008E55E5" w:rsidRPr="008E55E5" w:rsidRDefault="008E55E5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(уд</w:t>
            </w:r>
            <w:proofErr w:type="gramStart"/>
            <w:r w:rsidRPr="008E55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.</w:t>
            </w:r>
            <w:proofErr w:type="gramEnd"/>
            <w:r w:rsidRPr="008E55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/</w:t>
            </w:r>
            <w:proofErr w:type="gramStart"/>
            <w:r w:rsidRPr="008E55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м</w:t>
            </w:r>
            <w:proofErr w:type="gramEnd"/>
            <w:r w:rsidRPr="008E55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ин)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  <w:p w:rsidR="008E55E5" w:rsidRPr="008E55E5" w:rsidRDefault="008E55E5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8E55E5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1) соответствует норме </w:t>
            </w:r>
          </w:p>
          <w:p w:rsidR="008E55E5" w:rsidRPr="008E55E5" w:rsidRDefault="008E55E5" w:rsidP="008E55E5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2) не соответствует норме</w:t>
            </w:r>
          </w:p>
        </w:tc>
      </w:tr>
      <w:tr w:rsidR="008E55E5" w:rsidRPr="008E55E5" w:rsidTr="002D4939">
        <w:trPr>
          <w:trHeight w:val="6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Систолическое давление</w:t>
            </w:r>
          </w:p>
          <w:p w:rsidR="008E55E5" w:rsidRPr="008E55E5" w:rsidRDefault="008E55E5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proofErr w:type="spellStart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мм</w:t>
            </w:r>
            <w:proofErr w:type="gramStart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.р</w:t>
            </w:r>
            <w:proofErr w:type="gramEnd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т.ст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  <w:p w:rsidR="008E55E5" w:rsidRPr="008E55E5" w:rsidRDefault="008E55E5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5E5" w:rsidRPr="008E55E5" w:rsidRDefault="008E55E5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</w:tr>
      <w:tr w:rsidR="008E55E5" w:rsidRPr="008E55E5" w:rsidTr="002D4939">
        <w:trPr>
          <w:trHeight w:val="6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Диастолическое давление (ДД)</w:t>
            </w:r>
          </w:p>
          <w:p w:rsidR="008E55E5" w:rsidRPr="008E55E5" w:rsidRDefault="008E55E5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86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мм</w:t>
            </w:r>
            <w:proofErr w:type="gramStart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.р</w:t>
            </w:r>
            <w:proofErr w:type="gramEnd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т.ст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5E5" w:rsidRPr="008E55E5" w:rsidRDefault="008E55E5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</w:tr>
      <w:tr w:rsidR="008E55E5" w:rsidRPr="008E55E5" w:rsidTr="002D4939">
        <w:trPr>
          <w:trHeight w:val="2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Пульсовое давление (ПД)</w:t>
            </w:r>
          </w:p>
          <w:p w:rsidR="008E55E5" w:rsidRPr="008E55E5" w:rsidRDefault="008E55E5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86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мм</w:t>
            </w:r>
            <w:proofErr w:type="gramStart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.р</w:t>
            </w:r>
            <w:proofErr w:type="gramEnd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т.ст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5E5" w:rsidRPr="008E55E5" w:rsidRDefault="008E55E5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</w:tr>
      <w:tr w:rsidR="008E55E5" w:rsidRPr="008E55E5" w:rsidTr="002D4939">
        <w:trPr>
          <w:trHeight w:val="46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Систолический объём (</w:t>
            </w:r>
            <w:proofErr w:type="gramStart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</w:t>
            </w:r>
            <w:proofErr w:type="gramEnd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)</w:t>
            </w:r>
          </w:p>
          <w:p w:rsidR="008E55E5" w:rsidRPr="008E55E5" w:rsidRDefault="008E55E5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5E5" w:rsidRPr="008E55E5" w:rsidRDefault="008E55E5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</w:tr>
      <w:tr w:rsidR="008E55E5" w:rsidRPr="008E55E5" w:rsidTr="002D4939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Минутный объём крови (МОК) </w:t>
            </w:r>
            <w:proofErr w:type="gramStart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л</w:t>
            </w:r>
            <w:proofErr w:type="gramEnd"/>
            <w:r w:rsidRPr="008E55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/мин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5E5" w:rsidRPr="008E55E5" w:rsidRDefault="008E55E5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</w:tr>
      <w:tr w:rsidR="008E55E5" w:rsidRPr="008E55E5" w:rsidTr="002D4939">
        <w:trPr>
          <w:trHeight w:val="4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8E55E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Адаптационный потенциал (АП)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5E5" w:rsidRPr="008E55E5" w:rsidRDefault="008E55E5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5E5" w:rsidRPr="008E55E5" w:rsidRDefault="008E55E5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</w:tr>
    </w:tbl>
    <w:p w:rsidR="00416F17" w:rsidRPr="008E55E5" w:rsidRDefault="00416F17" w:rsidP="00416F17">
      <w:pPr>
        <w:ind w:right="141"/>
        <w:rPr>
          <w:rFonts w:ascii="Times New Roman" w:hAnsi="Times New Roman" w:cs="Times New Roman"/>
          <w:sz w:val="28"/>
          <w:szCs w:val="28"/>
        </w:rPr>
      </w:pPr>
    </w:p>
    <w:p w:rsidR="00416F17" w:rsidRDefault="00416F17" w:rsidP="00416F17">
      <w:pPr>
        <w:ind w:right="-284"/>
      </w:pPr>
    </w:p>
    <w:sectPr w:rsidR="0041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B0A99"/>
    <w:multiLevelType w:val="hybridMultilevel"/>
    <w:tmpl w:val="8780AC44"/>
    <w:lvl w:ilvl="0" w:tplc="35488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BE2"/>
    <w:rsid w:val="00096BE2"/>
    <w:rsid w:val="003022F2"/>
    <w:rsid w:val="00416F17"/>
    <w:rsid w:val="004B6D26"/>
    <w:rsid w:val="007067EA"/>
    <w:rsid w:val="008D5A05"/>
    <w:rsid w:val="008E55E5"/>
    <w:rsid w:val="00C4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Эндрю</dc:creator>
  <cp:keywords/>
  <dc:description/>
  <cp:lastModifiedBy>Эндрю</cp:lastModifiedBy>
  <cp:revision>2</cp:revision>
  <dcterms:created xsi:type="dcterms:W3CDTF">2015-03-01T03:59:00Z</dcterms:created>
  <dcterms:modified xsi:type="dcterms:W3CDTF">2015-03-01T04:50:00Z</dcterms:modified>
</cp:coreProperties>
</file>