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90" w:rsidRPr="00C56A69" w:rsidRDefault="00116C90" w:rsidP="0086458B">
      <w:pPr>
        <w:rPr>
          <w:rFonts w:ascii="Times New Roman" w:hAnsi="Times New Roman" w:cs="Times New Roman"/>
          <w:color w:val="006400"/>
          <w:sz w:val="24"/>
          <w:szCs w:val="24"/>
        </w:rPr>
      </w:pPr>
      <w:r w:rsidRPr="00C56A69">
        <w:rPr>
          <w:rStyle w:val="a3"/>
          <w:rFonts w:ascii="Times New Roman" w:hAnsi="Times New Roman" w:cs="Times New Roman"/>
          <w:color w:val="006400"/>
          <w:sz w:val="24"/>
          <w:szCs w:val="24"/>
        </w:rPr>
        <w:t>Классификатор информации, несовместимой с задачами образования</w:t>
      </w:r>
      <w:r w:rsidRPr="00C56A69">
        <w:rPr>
          <w:rFonts w:ascii="Times New Roman" w:hAnsi="Times New Roman" w:cs="Times New Roman"/>
          <w:color w:val="006400"/>
          <w:sz w:val="24"/>
          <w:szCs w:val="24"/>
        </w:rPr>
        <w:t>.</w:t>
      </w:r>
    </w:p>
    <w:p w:rsidR="00C35E87" w:rsidRPr="00C56A69" w:rsidRDefault="00116C90" w:rsidP="0086458B">
      <w:pPr>
        <w:rPr>
          <w:rFonts w:ascii="Times New Roman" w:hAnsi="Times New Roman" w:cs="Times New Roman"/>
          <w:sz w:val="24"/>
          <w:szCs w:val="24"/>
        </w:rPr>
      </w:pPr>
      <w:r w:rsidRPr="00C56A69">
        <w:rPr>
          <w:rFonts w:ascii="Times New Roman" w:hAnsi="Times New Roman" w:cs="Times New Roman"/>
          <w:sz w:val="24"/>
          <w:szCs w:val="24"/>
        </w:rPr>
        <w:t>1. Алкоголь:</w:t>
      </w:r>
      <w:r w:rsidRPr="00C56A69">
        <w:rPr>
          <w:rFonts w:ascii="Times New Roman" w:hAnsi="Times New Roman" w:cs="Times New Roman"/>
          <w:sz w:val="24"/>
          <w:szCs w:val="24"/>
        </w:rPr>
        <w:br/>
        <w:t>Реклама алкоголя, пропаганда потребления алкоголя. Сайты компаний, производящих алкогольную продукцию.</w:t>
      </w:r>
      <w:r w:rsidRPr="00C56A69">
        <w:rPr>
          <w:rFonts w:ascii="Times New Roman" w:hAnsi="Times New Roman" w:cs="Times New Roman"/>
          <w:sz w:val="24"/>
          <w:szCs w:val="24"/>
        </w:rPr>
        <w:br/>
        <w:t>2. Баннеры и рекламные программы:</w:t>
      </w:r>
      <w:r w:rsidRPr="00C56A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Баннерные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сети, всплывающая реклама, рекламные программы.</w:t>
      </w:r>
      <w:r w:rsidRPr="00C56A69">
        <w:rPr>
          <w:rFonts w:ascii="Times New Roman" w:hAnsi="Times New Roman" w:cs="Times New Roman"/>
          <w:sz w:val="24"/>
          <w:szCs w:val="24"/>
        </w:rPr>
        <w:br/>
        <w:t>3. Вождение и автомобили: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Досуг и развлечения: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ТВ-программ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прогнозов погоды, тестов, рейтингов, фотоконкурсов, конкурсов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сканвордах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ответов к ним,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и фантастике, кулинарии, рецептах, диетах, моде, одежде, обуви, модных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анекдотах, приколах, слухах, сайтах и журналы для женщин и для мужчин, желтая пресса,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онлайн-ТВ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proofErr w:type="gramEnd"/>
      <w:r w:rsidRPr="00C56A69">
        <w:rPr>
          <w:rFonts w:ascii="Times New Roman" w:hAnsi="Times New Roman" w:cs="Times New Roman"/>
          <w:sz w:val="24"/>
          <w:szCs w:val="24"/>
        </w:rPr>
        <w:t xml:space="preserve"> радио, знаменитости, косметика, парфюмерия, прически, ювелирные украшения.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Здоровье и медицина: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r w:rsidRPr="00C56A69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 xml:space="preserve"> Компьютерные игры: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Несовместимая с задачами образования компьютерные онлайновые и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оффлайновые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игры, советы для игроков и ключи для прохождения игр, игровые форумы и чаты.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7.Корпоративные сайты, Интернет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>редставительства негосударственных учреждений: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8. Личная и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немодерируемая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информация:</w:t>
      </w:r>
      <w:r w:rsidRPr="00C56A6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56A69">
        <w:rPr>
          <w:rFonts w:ascii="Times New Roman" w:hAnsi="Times New Roman" w:cs="Times New Roman"/>
          <w:sz w:val="24"/>
          <w:szCs w:val="24"/>
        </w:rPr>
        <w:t>Немодерируемые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>).</w:t>
      </w:r>
      <w:r w:rsidRPr="00C56A69">
        <w:rPr>
          <w:rFonts w:ascii="Times New Roman" w:hAnsi="Times New Roman" w:cs="Times New Roman"/>
          <w:sz w:val="24"/>
          <w:szCs w:val="24"/>
        </w:rPr>
        <w:br/>
        <w:t>9.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 xml:space="preserve"> Отправка SMS с использованием Интернет-ресурсов</w:t>
      </w:r>
      <w:r w:rsidRPr="00C56A69">
        <w:rPr>
          <w:rFonts w:ascii="Times New Roman" w:hAnsi="Times New Roman" w:cs="Times New Roman"/>
          <w:sz w:val="24"/>
          <w:szCs w:val="24"/>
        </w:rPr>
        <w:br/>
      </w:r>
      <w:r w:rsidRPr="00C56A69">
        <w:rPr>
          <w:rFonts w:ascii="Times New Roman" w:hAnsi="Times New Roman" w:cs="Times New Roman"/>
          <w:sz w:val="24"/>
          <w:szCs w:val="24"/>
        </w:rPr>
        <w:lastRenderedPageBreak/>
        <w:t>Сайты, предлагающие услуги по отправке SMS-сообщений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Модерируемые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доски объявлений: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Содержащие несовместимую с задачами образования информацию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модерируемые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доски сообщений/объявлений, а также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модерируемые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чаты.</w:t>
      </w:r>
      <w:r w:rsidRPr="00C56A69">
        <w:rPr>
          <w:rFonts w:ascii="Times New Roman" w:hAnsi="Times New Roman" w:cs="Times New Roman"/>
          <w:sz w:val="24"/>
          <w:szCs w:val="24"/>
        </w:rPr>
        <w:br/>
        <w:t>11. Нелегальная помощь школьникам и студентам:</w:t>
      </w:r>
      <w:r w:rsidRPr="00C56A69">
        <w:rPr>
          <w:rFonts w:ascii="Times New Roman" w:hAnsi="Times New Roman" w:cs="Times New Roman"/>
          <w:sz w:val="24"/>
          <w:szCs w:val="24"/>
        </w:rPr>
        <w:br/>
        <w:t>Банки готовых рефератов, эссе, дипломных работ и проч.</w:t>
      </w:r>
      <w:r w:rsidRPr="00C56A69">
        <w:rPr>
          <w:rFonts w:ascii="Times New Roman" w:hAnsi="Times New Roman" w:cs="Times New Roman"/>
          <w:sz w:val="24"/>
          <w:szCs w:val="24"/>
        </w:rPr>
        <w:br/>
        <w:t>12. Неприличный и грубый юмор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>Неэтичные анекдоты и шутки, в частности обыгрывающие особенности физиологии человека.</w:t>
      </w:r>
      <w:r w:rsidRPr="00C56A69">
        <w:rPr>
          <w:rFonts w:ascii="Times New Roman" w:hAnsi="Times New Roman" w:cs="Times New Roman"/>
          <w:sz w:val="24"/>
          <w:szCs w:val="24"/>
        </w:rPr>
        <w:br/>
        <w:t>13. Нижнее белье, купальники:</w:t>
      </w:r>
      <w:r w:rsidRPr="00C56A69">
        <w:rPr>
          <w:rFonts w:ascii="Times New Roman" w:hAnsi="Times New Roman" w:cs="Times New Roman"/>
          <w:sz w:val="24"/>
          <w:szCs w:val="24"/>
        </w:rPr>
        <w:br/>
        <w:t>Сайты, на которых рекламируется и изображается нижнее белье и купальники.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14. Обеспечение анонимности пользователя, обход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контентных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фильтров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 xml:space="preserve">Сайты, предлагающие инструкции по обходу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и доступу к запрещенным страницам.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программы, сервисы бесплатных </w:t>
      </w:r>
      <w:proofErr w:type="spellStart"/>
      <w:proofErr w:type="gramStart"/>
      <w:r w:rsidRPr="00C56A69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— серверов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>, сервисы, дающие пользователю анонимность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— казино и тотализаторы:</w:t>
      </w:r>
      <w:r w:rsidRPr="00C56A69">
        <w:rPr>
          <w:rFonts w:ascii="Times New Roman" w:hAnsi="Times New Roman" w:cs="Times New Roman"/>
          <w:sz w:val="24"/>
          <w:szCs w:val="24"/>
        </w:rPr>
        <w:br/>
        <w:t>Электронные казино, тотализаторы, игры на деньги, конкурсы и проч.</w:t>
      </w:r>
      <w:r w:rsidRPr="00C56A69">
        <w:rPr>
          <w:rFonts w:ascii="Times New Roman" w:hAnsi="Times New Roman" w:cs="Times New Roman"/>
          <w:sz w:val="24"/>
          <w:szCs w:val="24"/>
        </w:rPr>
        <w:br/>
        <w:t>16. Платные сайты: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Сайты, на которых вывешено объявление о платности посещения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>.</w:t>
      </w:r>
      <w:r w:rsidRPr="00C56A69">
        <w:rPr>
          <w:rFonts w:ascii="Times New Roman" w:hAnsi="Times New Roman" w:cs="Times New Roman"/>
          <w:sz w:val="24"/>
          <w:szCs w:val="24"/>
        </w:rPr>
        <w:br/>
        <w:t>17.Поиск работы, резюме, вакансии: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Содержащие несовместимую с задачами образования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Интернет-представительства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 кадровых агентств, банки вакансий и резюме.</w:t>
      </w:r>
      <w:r w:rsidRPr="00C56A69">
        <w:rPr>
          <w:rFonts w:ascii="Times New Roman" w:hAnsi="Times New Roman" w:cs="Times New Roman"/>
          <w:sz w:val="24"/>
          <w:szCs w:val="24"/>
        </w:rPr>
        <w:br/>
        <w:t>18.Поисковые системы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Содержащие несовместимую с задачами образования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Интернет-каталоги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>, системы поиска и навигации в сети Интернет.</w:t>
      </w:r>
      <w:r w:rsidRPr="00C56A69">
        <w:rPr>
          <w:rFonts w:ascii="Times New Roman" w:hAnsi="Times New Roman" w:cs="Times New Roman"/>
          <w:sz w:val="24"/>
          <w:szCs w:val="24"/>
        </w:rPr>
        <w:br/>
        <w:t>19.Религии и атеизм: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Сайты, содержащие несовместимую с задачами образования информацию религиозной направленности</w:t>
      </w:r>
      <w:r w:rsidRPr="00C56A69">
        <w:rPr>
          <w:rFonts w:ascii="Times New Roman" w:hAnsi="Times New Roman" w:cs="Times New Roman"/>
          <w:sz w:val="24"/>
          <w:szCs w:val="24"/>
        </w:rPr>
        <w:br/>
        <w:t>20. Системы поиска изображений</w:t>
      </w:r>
      <w:r w:rsidRPr="00C56A69">
        <w:rPr>
          <w:rFonts w:ascii="Times New Roman" w:hAnsi="Times New Roman" w:cs="Times New Roman"/>
          <w:sz w:val="24"/>
          <w:szCs w:val="24"/>
        </w:rPr>
        <w:br/>
        <w:t>Системы для поиска изображений в сети Интернет по ключевому слову или словосочетанию.</w:t>
      </w:r>
      <w:r w:rsidRPr="00C56A69">
        <w:rPr>
          <w:rFonts w:ascii="Times New Roman" w:hAnsi="Times New Roman" w:cs="Times New Roman"/>
          <w:sz w:val="24"/>
          <w:szCs w:val="24"/>
        </w:rPr>
        <w:br/>
        <w:t>21. СМИ: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  <w:r w:rsidRPr="00C56A69">
        <w:rPr>
          <w:rFonts w:ascii="Times New Roman" w:hAnsi="Times New Roman" w:cs="Times New Roman"/>
          <w:sz w:val="24"/>
          <w:szCs w:val="24"/>
        </w:rPr>
        <w:br/>
        <w:t>22. Табак, реклама табака, пропаганда потребления табака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>Сайты, пропагандирующие потребление табака. Реклама табака и изделий из него.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23.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Торговля и реклама: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Содержащие несовместимую с задачами образования информацию сайты следующих категорий: аукционы, распродажи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Интернет-магазины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 xml:space="preserve">, каталоги товаров и цен, электронная коммерция, модели мобильных телефонов, юридические услуги, полиграфия, </w:t>
      </w:r>
      <w:r w:rsidRPr="00C56A69">
        <w:rPr>
          <w:rFonts w:ascii="Times New Roman" w:hAnsi="Times New Roman" w:cs="Times New Roman"/>
          <w:sz w:val="24"/>
          <w:szCs w:val="24"/>
        </w:rPr>
        <w:lastRenderedPageBreak/>
        <w:t>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r w:rsidRPr="00C56A69">
        <w:rPr>
          <w:rFonts w:ascii="Times New Roman" w:hAnsi="Times New Roman" w:cs="Times New Roman"/>
          <w:sz w:val="24"/>
          <w:szCs w:val="24"/>
        </w:rPr>
        <w:br/>
        <w:t>24.Убийства, насилие: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  <w:r w:rsidRPr="00C56A69">
        <w:rPr>
          <w:rFonts w:ascii="Times New Roman" w:hAnsi="Times New Roman" w:cs="Times New Roman"/>
          <w:sz w:val="24"/>
          <w:szCs w:val="24"/>
        </w:rPr>
        <w:br/>
        <w:t>25. Чаты: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образования).</w:t>
      </w:r>
      <w:r w:rsidRPr="00C56A69">
        <w:rPr>
          <w:rFonts w:ascii="Times New Roman" w:hAnsi="Times New Roman" w:cs="Times New Roman"/>
          <w:sz w:val="24"/>
          <w:szCs w:val="24"/>
        </w:rPr>
        <w:br/>
        <w:t xml:space="preserve">Несовместимые с задачами образования сайты для анонимного общения в режиме </w:t>
      </w:r>
      <w:proofErr w:type="spellStart"/>
      <w:r w:rsidRPr="00C56A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56A69">
        <w:rPr>
          <w:rFonts w:ascii="Times New Roman" w:hAnsi="Times New Roman" w:cs="Times New Roman"/>
          <w:sz w:val="24"/>
          <w:szCs w:val="24"/>
        </w:rPr>
        <w:t>.</w:t>
      </w:r>
      <w:r w:rsidRPr="00C56A69">
        <w:rPr>
          <w:rFonts w:ascii="Times New Roman" w:hAnsi="Times New Roman" w:cs="Times New Roman"/>
          <w:sz w:val="24"/>
          <w:szCs w:val="24"/>
        </w:rPr>
        <w:br/>
        <w:t>26. Здоровье: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Сайты, чаты, форумы секс меньшинств</w:t>
      </w:r>
      <w:r w:rsidRPr="00C56A69">
        <w:rPr>
          <w:rFonts w:ascii="Times New Roman" w:hAnsi="Times New Roman" w:cs="Times New Roman"/>
          <w:sz w:val="24"/>
          <w:szCs w:val="24"/>
        </w:rPr>
        <w:br/>
        <w:t>27. Экология: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Сайты, призывающие к нанесению ущерба экологии, загрязнению окружающей среды и т. п.</w:t>
      </w:r>
      <w:r w:rsidRPr="00C56A69">
        <w:rPr>
          <w:rFonts w:ascii="Times New Roman" w:hAnsi="Times New Roman" w:cs="Times New Roman"/>
          <w:sz w:val="24"/>
          <w:szCs w:val="24"/>
        </w:rPr>
        <w:br/>
        <w:t>28. Сбор средств через Интернет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br/>
        <w:t>Сайты с информацией для сбора материальных сре</w:t>
      </w:r>
      <w:proofErr w:type="gramStart"/>
      <w:r w:rsidRPr="00C56A6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C56A69">
        <w:rPr>
          <w:rFonts w:ascii="Times New Roman" w:hAnsi="Times New Roman" w:cs="Times New Roman"/>
          <w:sz w:val="24"/>
          <w:szCs w:val="24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  <w:r w:rsidRPr="00C56A69">
        <w:rPr>
          <w:rFonts w:ascii="Times New Roman" w:hAnsi="Times New Roman" w:cs="Times New Roman"/>
          <w:sz w:val="24"/>
          <w:szCs w:val="24"/>
        </w:rPr>
        <w:br/>
        <w:t>29. Пропаганда войны:</w:t>
      </w:r>
      <w:r w:rsidRPr="00C56A69">
        <w:rPr>
          <w:rFonts w:ascii="Times New Roman" w:hAnsi="Times New Roman" w:cs="Times New Roman"/>
          <w:sz w:val="24"/>
          <w:szCs w:val="24"/>
        </w:rPr>
        <w:br/>
        <w:t>(ресурсы данной категории, несовместимые с задачами образования)</w:t>
      </w:r>
      <w:r w:rsidRPr="00C56A69">
        <w:rPr>
          <w:rFonts w:ascii="Times New Roman" w:hAnsi="Times New Roman" w:cs="Times New Roman"/>
          <w:sz w:val="24"/>
          <w:szCs w:val="24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sectPr w:rsidR="00C35E87" w:rsidRPr="00C56A69" w:rsidSect="00C3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90"/>
    <w:rsid w:val="00116C90"/>
    <w:rsid w:val="006B1360"/>
    <w:rsid w:val="0086458B"/>
    <w:rsid w:val="00C35E87"/>
    <w:rsid w:val="00C56A69"/>
    <w:rsid w:val="00FF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2018-03-09T00:55:00Z</dcterms:created>
  <dcterms:modified xsi:type="dcterms:W3CDTF">2018-03-09T00:55:00Z</dcterms:modified>
</cp:coreProperties>
</file>